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5C2" w:rsidRPr="00E745C2" w:rsidRDefault="00E745C2" w:rsidP="00E745C2">
      <w:pPr>
        <w:shd w:val="clear" w:color="auto" w:fill="FFFFFF"/>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b/>
          <w:bCs/>
          <w:sz w:val="28"/>
          <w:szCs w:val="28"/>
          <w:lang w:eastAsia="ru-RU"/>
        </w:rPr>
        <w:t>14 Лекция 14. Принципы и основные проблемы построения компьютерных сетей</w:t>
      </w:r>
    </w:p>
    <w:p w:rsidR="00E745C2" w:rsidRPr="00E745C2" w:rsidRDefault="00E745C2" w:rsidP="00E745C2">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Цель лекции</w:t>
      </w:r>
    </w:p>
    <w:p w:rsidR="00E745C2" w:rsidRPr="00E745C2" w:rsidRDefault="00E745C2" w:rsidP="00E745C2">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Изучение принципов построения вычислительных сетей, их функционирование и организацию.</w:t>
      </w:r>
    </w:p>
    <w:p w:rsidR="00E745C2" w:rsidRPr="00E745C2" w:rsidRDefault="00E745C2" w:rsidP="00E745C2">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Содержание лекции </w:t>
      </w:r>
    </w:p>
    <w:p w:rsidR="00E745C2" w:rsidRPr="00E745C2" w:rsidRDefault="00E745C2" w:rsidP="00E745C2">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Принципы и основные проблемы построения компьютерных сетей. Эво</w:t>
      </w:r>
      <w:r w:rsidRPr="00E745C2">
        <w:rPr>
          <w:rFonts w:ascii="Times New Roman" w:eastAsiaTheme="minorEastAsia" w:hAnsi="Times New Roman" w:cs="Times New Roman"/>
          <w:color w:val="000000"/>
          <w:sz w:val="28"/>
          <w:szCs w:val="28"/>
          <w:lang w:eastAsia="ru-RU"/>
        </w:rPr>
        <w:softHyphen/>
        <w:t>люция развития сетей. Локальные, корпоративные и глобальные сети. Совре</w:t>
      </w:r>
      <w:r w:rsidRPr="00E745C2">
        <w:rPr>
          <w:rFonts w:ascii="Times New Roman" w:eastAsiaTheme="minorEastAsia" w:hAnsi="Times New Roman" w:cs="Times New Roman"/>
          <w:color w:val="000000"/>
          <w:sz w:val="28"/>
          <w:szCs w:val="28"/>
          <w:lang w:eastAsia="ru-RU"/>
        </w:rPr>
        <w:softHyphen/>
        <w:t>менные тенденции развития. Требования, предъявляемые к современным сетям.</w:t>
      </w:r>
    </w:p>
    <w:p w:rsidR="00E745C2" w:rsidRPr="00E745C2" w:rsidRDefault="00E745C2" w:rsidP="00E745C2">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14.1 Типы компьютерных сетей</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14.1.1 Назначение компьютерной сети</w:t>
      </w:r>
    </w:p>
    <w:p w:rsidR="00E745C2" w:rsidRPr="00E745C2" w:rsidRDefault="00E745C2" w:rsidP="00E745C2">
      <w:pPr>
        <w:spacing w:before="100" w:beforeAutospacing="1" w:after="100" w:afterAutospacing="1" w:line="240" w:lineRule="auto"/>
        <w:ind w:firstLine="72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Одним из важнейших вопросов в проблематике управляющих систем является организация совместного использования информации различными вычислительными узлами:</w:t>
      </w:r>
    </w:p>
    <w:p w:rsidR="00E745C2" w:rsidRPr="00E745C2" w:rsidRDefault="00E745C2" w:rsidP="00E745C2">
      <w:pPr>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организация обмена данными;</w:t>
      </w:r>
    </w:p>
    <w:p w:rsidR="00E745C2" w:rsidRPr="00E745C2" w:rsidRDefault="00E745C2" w:rsidP="00E745C2">
      <w:pPr>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управление передачей данных между взаимодействующими ВС.</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Вычислительные сети можно классифицировать по ряду признаков. Наиболее часто используемый  – территориальный:</w:t>
      </w:r>
    </w:p>
    <w:p w:rsidR="00E745C2" w:rsidRPr="00E745C2" w:rsidRDefault="00E745C2" w:rsidP="00E745C2">
      <w:pPr>
        <w:spacing w:after="0" w:line="240" w:lineRule="auto"/>
        <w:ind w:left="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 </w:t>
      </w:r>
      <w:r w:rsidRPr="00E745C2">
        <w:rPr>
          <w:rFonts w:ascii="Times New Roman" w:eastAsiaTheme="minorEastAsia" w:hAnsi="Times New Roman" w:cs="Times New Roman"/>
          <w:sz w:val="28"/>
          <w:szCs w:val="28"/>
          <w:lang w:val="en-US" w:eastAsia="ru-RU"/>
        </w:rPr>
        <w:t>LAN</w:t>
      </w:r>
      <w:r w:rsidRPr="00E745C2">
        <w:rPr>
          <w:rFonts w:ascii="Times New Roman" w:eastAsiaTheme="minorEastAsia" w:hAnsi="Times New Roman" w:cs="Times New Roman"/>
          <w:sz w:val="28"/>
          <w:szCs w:val="28"/>
          <w:lang w:eastAsia="ru-RU"/>
        </w:rPr>
        <w:t>  – локальная сеть;</w:t>
      </w:r>
    </w:p>
    <w:p w:rsidR="00E745C2" w:rsidRPr="00E745C2" w:rsidRDefault="00E745C2" w:rsidP="00E745C2">
      <w:pPr>
        <w:spacing w:after="0"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w:t>
      </w:r>
      <w:r w:rsidRPr="00E745C2">
        <w:rPr>
          <w:rFonts w:ascii="Times New Roman" w:eastAsiaTheme="minorEastAsia" w:hAnsi="Times New Roman" w:cs="Times New Roman"/>
          <w:sz w:val="28"/>
          <w:szCs w:val="28"/>
          <w:lang w:val="en-US" w:eastAsia="ru-RU"/>
        </w:rPr>
        <w:t>MAN</w:t>
      </w:r>
      <w:r w:rsidRPr="00E745C2">
        <w:rPr>
          <w:rFonts w:ascii="Times New Roman" w:eastAsiaTheme="minorEastAsia" w:hAnsi="Times New Roman" w:cs="Times New Roman"/>
          <w:sz w:val="28"/>
          <w:szCs w:val="28"/>
          <w:lang w:eastAsia="ru-RU"/>
        </w:rPr>
        <w:t xml:space="preserve"> – региональная сеть;</w:t>
      </w:r>
    </w:p>
    <w:p w:rsidR="00E745C2" w:rsidRPr="00E745C2" w:rsidRDefault="00E745C2" w:rsidP="00E745C2">
      <w:pPr>
        <w:spacing w:after="0"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w:t>
      </w:r>
      <w:r w:rsidRPr="00E745C2">
        <w:rPr>
          <w:rFonts w:ascii="Times New Roman" w:eastAsiaTheme="minorEastAsia" w:hAnsi="Times New Roman" w:cs="Times New Roman"/>
          <w:sz w:val="28"/>
          <w:szCs w:val="28"/>
          <w:lang w:val="en-US" w:eastAsia="ru-RU"/>
        </w:rPr>
        <w:t>WAN</w:t>
      </w:r>
      <w:r w:rsidRPr="00E745C2">
        <w:rPr>
          <w:rFonts w:ascii="Times New Roman" w:eastAsiaTheme="minorEastAsia" w:hAnsi="Times New Roman" w:cs="Times New Roman"/>
          <w:sz w:val="28"/>
          <w:szCs w:val="28"/>
          <w:lang w:eastAsia="ru-RU"/>
        </w:rPr>
        <w:t xml:space="preserve"> – глобальная сеть.</w:t>
      </w:r>
    </w:p>
    <w:p w:rsidR="00E745C2" w:rsidRPr="00E745C2" w:rsidRDefault="00E745C2" w:rsidP="00E745C2">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Сети ориентированные на характер использования – корпоративные сети </w:t>
      </w:r>
      <w:proofErr w:type="gramStart"/>
      <w:r w:rsidRPr="00E745C2">
        <w:rPr>
          <w:rFonts w:ascii="Times New Roman" w:eastAsiaTheme="minorEastAsia" w:hAnsi="Times New Roman" w:cs="Times New Roman"/>
          <w:sz w:val="28"/>
          <w:szCs w:val="28"/>
          <w:lang w:eastAsia="ru-RU"/>
        </w:rPr>
        <w:t xml:space="preserve">( </w:t>
      </w:r>
      <w:proofErr w:type="gramEnd"/>
      <w:r w:rsidRPr="00E745C2">
        <w:rPr>
          <w:rFonts w:ascii="Times New Roman" w:eastAsiaTheme="minorEastAsia" w:hAnsi="Times New Roman" w:cs="Times New Roman"/>
          <w:sz w:val="28"/>
          <w:szCs w:val="28"/>
          <w:lang w:val="en-US" w:eastAsia="ru-RU"/>
        </w:rPr>
        <w:t>MAP</w:t>
      </w:r>
      <w:r w:rsidRPr="00E745C2">
        <w:rPr>
          <w:rFonts w:ascii="Times New Roman" w:eastAsiaTheme="minorEastAsia" w:hAnsi="Times New Roman" w:cs="Times New Roman"/>
          <w:sz w:val="28"/>
          <w:szCs w:val="28"/>
          <w:lang w:eastAsia="ru-RU"/>
        </w:rPr>
        <w:t xml:space="preserve"> / </w:t>
      </w:r>
      <w:r w:rsidRPr="00E745C2">
        <w:rPr>
          <w:rFonts w:ascii="Times New Roman" w:eastAsiaTheme="minorEastAsia" w:hAnsi="Times New Roman" w:cs="Times New Roman"/>
          <w:sz w:val="28"/>
          <w:szCs w:val="28"/>
          <w:lang w:val="en-US" w:eastAsia="ru-RU"/>
        </w:rPr>
        <w:t>TOP</w:t>
      </w:r>
      <w:r w:rsidRPr="00E745C2">
        <w:rPr>
          <w:rFonts w:ascii="Times New Roman" w:eastAsiaTheme="minorEastAsia" w:hAnsi="Times New Roman" w:cs="Times New Roman"/>
          <w:sz w:val="28"/>
          <w:szCs w:val="28"/>
          <w:lang w:eastAsia="ru-RU"/>
        </w:rPr>
        <w:t xml:space="preserve"> -протоколы), позволяющие полностью автоматизировать управление предприятием.</w:t>
      </w:r>
    </w:p>
    <w:p w:rsidR="00E745C2" w:rsidRPr="00E745C2" w:rsidRDefault="00E745C2" w:rsidP="00E745C2">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Функционирование вычислительных сетей рассматривается на представлениях ЛВС(</w:t>
      </w:r>
      <w:r w:rsidRPr="00E745C2">
        <w:rPr>
          <w:rFonts w:ascii="Times New Roman" w:eastAsiaTheme="minorEastAsia" w:hAnsi="Times New Roman" w:cs="Times New Roman"/>
          <w:sz w:val="28"/>
          <w:szCs w:val="28"/>
          <w:lang w:val="en-US" w:eastAsia="ru-RU"/>
        </w:rPr>
        <w:t>LAN</w:t>
      </w:r>
      <w:r w:rsidRPr="00E745C2">
        <w:rPr>
          <w:rFonts w:ascii="Times New Roman" w:eastAsiaTheme="minorEastAsia" w:hAnsi="Times New Roman" w:cs="Times New Roman"/>
          <w:sz w:val="28"/>
          <w:szCs w:val="28"/>
          <w:lang w:eastAsia="ru-RU"/>
        </w:rPr>
        <w:t>), что является общим и для других информационных систем.</w:t>
      </w:r>
    </w:p>
    <w:p w:rsidR="00E745C2" w:rsidRPr="00E745C2" w:rsidRDefault="00E745C2" w:rsidP="00E745C2">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ЛВС – это набор аппаратных средств и алгоритмов, обеспечивающих соединение ВК и периферийных устрой</w:t>
      </w:r>
      <w:proofErr w:type="gramStart"/>
      <w:r w:rsidRPr="00E745C2">
        <w:rPr>
          <w:rFonts w:ascii="Times New Roman" w:eastAsiaTheme="minorEastAsia" w:hAnsi="Times New Roman" w:cs="Times New Roman"/>
          <w:sz w:val="28"/>
          <w:szCs w:val="28"/>
          <w:lang w:eastAsia="ru-RU"/>
        </w:rPr>
        <w:t>ств дл</w:t>
      </w:r>
      <w:proofErr w:type="gramEnd"/>
      <w:r w:rsidRPr="00E745C2">
        <w:rPr>
          <w:rFonts w:ascii="Times New Roman" w:eastAsiaTheme="minorEastAsia" w:hAnsi="Times New Roman" w:cs="Times New Roman"/>
          <w:sz w:val="28"/>
          <w:szCs w:val="28"/>
          <w:lang w:eastAsia="ru-RU"/>
        </w:rPr>
        <w:t>я совместного их использования в целях обработки данных.</w:t>
      </w:r>
    </w:p>
    <w:p w:rsidR="00E745C2" w:rsidRPr="00E745C2" w:rsidRDefault="00E745C2" w:rsidP="00E745C2">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Особенности ЛВС:</w:t>
      </w:r>
    </w:p>
    <w:p w:rsidR="00E745C2" w:rsidRPr="00E745C2" w:rsidRDefault="00E745C2" w:rsidP="00E745C2">
      <w:pPr>
        <w:spacing w:before="100" w:beforeAutospacing="1" w:after="0"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lastRenderedPageBreak/>
        <w:t>-  ограниченность территории размещения;</w:t>
      </w:r>
    </w:p>
    <w:p w:rsidR="00E745C2" w:rsidRPr="00E745C2" w:rsidRDefault="00E745C2" w:rsidP="00E745C2">
      <w:pPr>
        <w:spacing w:before="100" w:beforeAutospacing="1" w:after="0"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высокая скорость передачи данных;</w:t>
      </w:r>
    </w:p>
    <w:p w:rsidR="00E745C2" w:rsidRPr="00E745C2" w:rsidRDefault="00E745C2" w:rsidP="00E745C2">
      <w:pPr>
        <w:spacing w:before="100" w:beforeAutospacing="1" w:after="0"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дешевизна средств передачи данных;</w:t>
      </w:r>
    </w:p>
    <w:p w:rsidR="00E745C2" w:rsidRPr="00E745C2" w:rsidRDefault="00E745C2" w:rsidP="00E745C2">
      <w:pPr>
        <w:spacing w:after="0" w:line="240" w:lineRule="auto"/>
        <w:ind w:left="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передача данных в цифровой форме. </w:t>
      </w:r>
    </w:p>
    <w:tbl>
      <w:tblPr>
        <w:tblpPr w:leftFromText="45" w:rightFromText="45" w:vertAnchor="text"/>
        <w:tblW w:w="0" w:type="auto"/>
        <w:tblCellSpacing w:w="0" w:type="dxa"/>
        <w:tblInd w:w="360" w:type="dxa"/>
        <w:tblCellMar>
          <w:left w:w="0" w:type="dxa"/>
          <w:right w:w="0" w:type="dxa"/>
        </w:tblCellMar>
        <w:tblLook w:val="04A0" w:firstRow="1" w:lastRow="0" w:firstColumn="1" w:lastColumn="0" w:noHBand="0" w:noVBand="1"/>
      </w:tblPr>
      <w:tblGrid>
        <w:gridCol w:w="55"/>
        <w:gridCol w:w="8940"/>
      </w:tblGrid>
      <w:tr w:rsidR="00E745C2" w:rsidRPr="00E745C2" w:rsidTr="0004022A">
        <w:trPr>
          <w:gridAfter w:val="1"/>
          <w:trHeight w:val="270"/>
          <w:tblCellSpacing w:w="0" w:type="dxa"/>
        </w:trPr>
        <w:tc>
          <w:tcPr>
            <w:tcW w:w="240" w:type="dxa"/>
            <w:vAlign w:val="center"/>
            <w:hideMark/>
          </w:tcPr>
          <w:p w:rsidR="00E745C2" w:rsidRPr="00E745C2" w:rsidRDefault="00E745C2" w:rsidP="00E745C2">
            <w:pPr>
              <w:spacing w:after="0" w:line="240" w:lineRule="auto"/>
              <w:rPr>
                <w:rFonts w:ascii="Times New Roman" w:eastAsia="Times New Roman" w:hAnsi="Times New Roman" w:cs="Times New Roman"/>
                <w:sz w:val="24"/>
                <w:szCs w:val="24"/>
                <w:lang w:eastAsia="ru-RU"/>
              </w:rPr>
            </w:pPr>
          </w:p>
        </w:tc>
      </w:tr>
      <w:tr w:rsidR="00E745C2" w:rsidRPr="00E745C2" w:rsidTr="0004022A">
        <w:trPr>
          <w:tblCellSpacing w:w="0" w:type="dxa"/>
        </w:trPr>
        <w:tc>
          <w:tcPr>
            <w:tcW w:w="0" w:type="auto"/>
            <w:vAlign w:val="center"/>
            <w:hideMark/>
          </w:tcPr>
          <w:p w:rsidR="00E745C2" w:rsidRPr="00E745C2" w:rsidRDefault="00E745C2" w:rsidP="00E745C2">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E745C2" w:rsidRPr="00E745C2" w:rsidRDefault="00E745C2" w:rsidP="00E745C2">
            <w:pPr>
              <w:spacing w:after="0" w:line="240" w:lineRule="auto"/>
              <w:rPr>
                <w:rFonts w:ascii="Times New Roman" w:eastAsia="Times New Roman" w:hAnsi="Times New Roman" w:cs="Times New Roman"/>
                <w:sz w:val="24"/>
                <w:szCs w:val="24"/>
                <w:lang w:eastAsia="ru-RU"/>
              </w:rPr>
            </w:pPr>
            <w:r w:rsidRPr="00E745C2">
              <w:rPr>
                <w:rFonts w:ascii="Times New Roman" w:eastAsia="Times New Roman" w:hAnsi="Times New Roman" w:cs="Times New Roman"/>
                <w:noProof/>
                <w:sz w:val="24"/>
                <w:szCs w:val="24"/>
                <w:lang w:eastAsia="ru-RU"/>
              </w:rPr>
              <w:drawing>
                <wp:inline distT="0" distB="0" distL="0" distR="0" wp14:anchorId="37C85A3A" wp14:editId="1C3A42E8">
                  <wp:extent cx="5667375" cy="2686050"/>
                  <wp:effectExtent l="0" t="0" r="9525" b="0"/>
                  <wp:docPr id="1" name="Рисунок 1" descr="C:\Users\Василий\Desktop\ТСОИ-2021г\Введение_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Василий\Desktop\ТСОИ-2021г\Введение_files\image027.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667375" cy="2686050"/>
                          </a:xfrm>
                          <a:prstGeom prst="rect">
                            <a:avLst/>
                          </a:prstGeom>
                          <a:noFill/>
                          <a:ln>
                            <a:noFill/>
                          </a:ln>
                        </pic:spPr>
                      </pic:pic>
                    </a:graphicData>
                  </a:graphic>
                </wp:inline>
              </w:drawing>
            </w:r>
          </w:p>
        </w:tc>
      </w:tr>
    </w:tbl>
    <w:p w:rsidR="00E745C2" w:rsidRPr="00E745C2" w:rsidRDefault="00E745C2" w:rsidP="00E745C2">
      <w:pPr>
        <w:spacing w:before="100" w:beforeAutospacing="1" w:after="100" w:afterAutospacing="1" w:line="240" w:lineRule="auto"/>
        <w:ind w:left="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Рисунок 14.1 -  Структура локальной </w:t>
      </w:r>
      <w:proofErr w:type="spellStart"/>
      <w:r w:rsidRPr="00E745C2">
        <w:rPr>
          <w:rFonts w:ascii="Times New Roman" w:eastAsiaTheme="minorEastAsia" w:hAnsi="Times New Roman" w:cs="Times New Roman"/>
          <w:sz w:val="28"/>
          <w:szCs w:val="28"/>
          <w:lang w:eastAsia="ru-RU"/>
        </w:rPr>
        <w:t>вчислительной</w:t>
      </w:r>
      <w:proofErr w:type="spellEnd"/>
      <w:r w:rsidRPr="00E745C2">
        <w:rPr>
          <w:rFonts w:ascii="Times New Roman" w:eastAsiaTheme="minorEastAsia" w:hAnsi="Times New Roman" w:cs="Times New Roman"/>
          <w:sz w:val="28"/>
          <w:szCs w:val="28"/>
          <w:lang w:eastAsia="ru-RU"/>
        </w:rPr>
        <w:t xml:space="preserve"> сети (ЛВС</w:t>
      </w:r>
      <w:proofErr w:type="gramStart"/>
      <w:r w:rsidRPr="00E745C2">
        <w:rPr>
          <w:rFonts w:ascii="Times New Roman" w:eastAsiaTheme="minorEastAsia" w:hAnsi="Times New Roman" w:cs="Times New Roman"/>
          <w:sz w:val="28"/>
          <w:szCs w:val="28"/>
          <w:lang w:eastAsia="ru-RU"/>
        </w:rPr>
        <w:t xml:space="preserve"> )</w:t>
      </w:r>
      <w:proofErr w:type="gramEnd"/>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СПД – (сеть передачи данных</w:t>
      </w:r>
      <w:proofErr w:type="gramStart"/>
      <w:r w:rsidRPr="00E745C2">
        <w:rPr>
          <w:rFonts w:ascii="Times New Roman" w:eastAsiaTheme="minorEastAsia" w:hAnsi="Times New Roman" w:cs="Times New Roman"/>
          <w:sz w:val="28"/>
          <w:szCs w:val="28"/>
          <w:lang w:eastAsia="ru-RU"/>
        </w:rPr>
        <w:t xml:space="preserve"> )</w:t>
      </w:r>
      <w:proofErr w:type="gramEnd"/>
      <w:r w:rsidRPr="00E745C2">
        <w:rPr>
          <w:rFonts w:ascii="Times New Roman" w:eastAsiaTheme="minorEastAsia" w:hAnsi="Times New Roman" w:cs="Times New Roman"/>
          <w:sz w:val="28"/>
          <w:szCs w:val="28"/>
          <w:lang w:eastAsia="ru-RU"/>
        </w:rPr>
        <w:t xml:space="preserve"> обеспечивает обмен данными между станциями на физическом уровне, уровне сигналов.</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ПРОТОКОЛЫ ОБМЕНА – обеспечивают логическое соединение между РС, контролируют и управляют обменом данными между РС по СПД.</w:t>
      </w:r>
    </w:p>
    <w:p w:rsidR="00E745C2" w:rsidRPr="00E745C2" w:rsidRDefault="00E745C2" w:rsidP="00E745C2">
      <w:pPr>
        <w:spacing w:before="100" w:beforeAutospacing="1" w:after="100" w:afterAutospacing="1" w:line="240" w:lineRule="auto"/>
        <w:ind w:firstLine="708"/>
        <w:outlineLvl w:val="0"/>
        <w:rPr>
          <w:rFonts w:ascii="Times New Roman" w:eastAsia="Times New Roman" w:hAnsi="Times New Roman" w:cs="Times New Roman"/>
          <w:b/>
          <w:bCs/>
          <w:kern w:val="36"/>
          <w:sz w:val="48"/>
          <w:szCs w:val="48"/>
          <w:lang w:eastAsia="ru-RU"/>
        </w:rPr>
      </w:pPr>
      <w:proofErr w:type="spellStart"/>
      <w:r w:rsidRPr="00E745C2">
        <w:rPr>
          <w:rFonts w:ascii="Times New Roman" w:eastAsia="Times New Roman" w:hAnsi="Times New Roman" w:cs="Times New Roman"/>
          <w:kern w:val="36"/>
          <w:sz w:val="28"/>
          <w:szCs w:val="28"/>
          <w:lang w:eastAsia="ru-RU"/>
        </w:rPr>
        <w:t>Скопировть</w:t>
      </w:r>
      <w:proofErr w:type="spellEnd"/>
      <w:r w:rsidRPr="00E745C2">
        <w:rPr>
          <w:rFonts w:ascii="Times New Roman" w:eastAsia="Times New Roman" w:hAnsi="Times New Roman" w:cs="Times New Roman"/>
          <w:kern w:val="36"/>
          <w:sz w:val="28"/>
          <w:szCs w:val="28"/>
          <w:lang w:eastAsia="ru-RU"/>
        </w:rPr>
        <w:t xml:space="preserve"> файл</w:t>
      </w:r>
      <w:proofErr w:type="gramStart"/>
      <w:r w:rsidRPr="00E745C2">
        <w:rPr>
          <w:rFonts w:ascii="Times New Roman" w:eastAsia="Times New Roman" w:hAnsi="Times New Roman" w:cs="Times New Roman"/>
          <w:kern w:val="36"/>
          <w:sz w:val="28"/>
          <w:szCs w:val="28"/>
          <w:lang w:eastAsia="ru-RU"/>
        </w:rPr>
        <w:t xml:space="preserve"> :</w:t>
      </w:r>
      <w:proofErr w:type="gramEnd"/>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 определить готовность РС-2;</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xml:space="preserve">          - преобразование форматов в </w:t>
      </w:r>
      <w:proofErr w:type="gramStart"/>
      <w:r w:rsidRPr="00E745C2">
        <w:rPr>
          <w:rFonts w:ascii="Times New Roman" w:eastAsiaTheme="minorEastAsia" w:hAnsi="Times New Roman" w:cs="Times New Roman"/>
          <w:sz w:val="28"/>
          <w:szCs w:val="28"/>
          <w:lang w:eastAsia="ru-RU"/>
        </w:rPr>
        <w:t>общий</w:t>
      </w:r>
      <w:proofErr w:type="gramEnd"/>
      <w:r w:rsidRPr="00E745C2">
        <w:rPr>
          <w:rFonts w:ascii="Times New Roman" w:eastAsiaTheme="minorEastAsia" w:hAnsi="Times New Roman" w:cs="Times New Roman"/>
          <w:sz w:val="28"/>
          <w:szCs w:val="28"/>
          <w:lang w:eastAsia="ru-RU"/>
        </w:rPr>
        <w:t xml:space="preserve"> для сети;</w:t>
      </w:r>
    </w:p>
    <w:p w:rsidR="00E745C2" w:rsidRPr="00E745C2" w:rsidRDefault="00E745C2" w:rsidP="00E745C2">
      <w:pPr>
        <w:spacing w:before="100" w:beforeAutospacing="1" w:after="100" w:afterAutospacing="1" w:line="240" w:lineRule="auto"/>
        <w:ind w:left="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 установление сеанса связи;</w:t>
      </w:r>
    </w:p>
    <w:p w:rsidR="00E745C2" w:rsidRPr="00E745C2" w:rsidRDefault="00E745C2" w:rsidP="00E745C2">
      <w:pPr>
        <w:spacing w:before="100" w:beforeAutospacing="1" w:after="100" w:afterAutospacing="1" w:line="240" w:lineRule="auto"/>
        <w:ind w:left="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 контроль и обеспечение безошибочности;</w:t>
      </w:r>
    </w:p>
    <w:p w:rsidR="00E745C2" w:rsidRPr="00E745C2" w:rsidRDefault="00E745C2" w:rsidP="00E745C2">
      <w:pPr>
        <w:spacing w:before="100" w:beforeAutospacing="1" w:after="100" w:afterAutospacing="1" w:line="240" w:lineRule="auto"/>
        <w:ind w:left="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 окончание сеанса.</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СЕТЕВАЯ ОПЕРАЦИОННАЯ СИСТЕМА – контролирует и управляет взаимодействием устройств и пользователей в сети.</w:t>
      </w:r>
    </w:p>
    <w:p w:rsidR="00E745C2" w:rsidRPr="00E745C2" w:rsidRDefault="00E745C2" w:rsidP="00E745C2">
      <w:pPr>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Задачи:</w:t>
      </w:r>
    </w:p>
    <w:p w:rsidR="00E745C2" w:rsidRPr="00E745C2" w:rsidRDefault="00E745C2" w:rsidP="00E745C2">
      <w:pPr>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Определение прав доступа к данным или устройствам;</w:t>
      </w:r>
    </w:p>
    <w:p w:rsidR="00E745C2" w:rsidRPr="00E745C2" w:rsidRDefault="00E745C2" w:rsidP="00E745C2">
      <w:pPr>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Система секретности;</w:t>
      </w:r>
    </w:p>
    <w:p w:rsidR="00E745C2" w:rsidRPr="00E745C2" w:rsidRDefault="00E745C2" w:rsidP="00E745C2">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sz w:val="28"/>
          <w:szCs w:val="28"/>
          <w:lang w:eastAsia="ru-RU"/>
        </w:rPr>
        <w:t>- Порядок взаимодействия между протоколами, т.е. устройствами и пользователями.</w:t>
      </w:r>
    </w:p>
    <w:p w:rsidR="00E745C2" w:rsidRPr="00E745C2" w:rsidRDefault="00E745C2" w:rsidP="00E745C2">
      <w:pPr>
        <w:autoSpaceDE w:val="0"/>
        <w:autoSpaceDN w:val="0"/>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Основное назначение компьютерных сетей - совместное использование ресурсов и осуществление интерактивной связи как внутри одной фирмы, так и за ее пределами. Ресурсы (</w:t>
      </w:r>
      <w:proofErr w:type="spellStart"/>
      <w:r w:rsidRPr="00E745C2">
        <w:rPr>
          <w:rFonts w:ascii="Times New Roman" w:eastAsiaTheme="minorEastAsia" w:hAnsi="Times New Roman" w:cs="Times New Roman"/>
          <w:color w:val="000000"/>
          <w:sz w:val="28"/>
          <w:szCs w:val="28"/>
          <w:lang w:eastAsia="ru-RU"/>
        </w:rPr>
        <w:t>resources</w:t>
      </w:r>
      <w:proofErr w:type="spellEnd"/>
      <w:r w:rsidRPr="00E745C2">
        <w:rPr>
          <w:rFonts w:ascii="Times New Roman" w:eastAsiaTheme="minorEastAsia" w:hAnsi="Times New Roman" w:cs="Times New Roman"/>
          <w:color w:val="000000"/>
          <w:sz w:val="28"/>
          <w:szCs w:val="28"/>
          <w:lang w:eastAsia="ru-RU"/>
        </w:rPr>
        <w:t>) — это данные, приложения и периферийные устройства, такие, как внешний дисковод, принтер, мышь, модем или джойстик. Понятие интерактивной связи компьютеров подразумевает обмен сообщениями в реальном режиме времени .</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14.2 Основные типы сетей</w:t>
      </w:r>
    </w:p>
    <w:p w:rsidR="00E745C2" w:rsidRPr="00E745C2" w:rsidRDefault="00E745C2" w:rsidP="00E745C2">
      <w:pPr>
        <w:autoSpaceDE w:val="0"/>
        <w:autoSpaceDN w:val="0"/>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Сети разделяются на два типа: </w:t>
      </w:r>
      <w:proofErr w:type="spellStart"/>
      <w:r w:rsidRPr="00E745C2">
        <w:rPr>
          <w:rFonts w:ascii="Times New Roman" w:eastAsiaTheme="minorEastAsia" w:hAnsi="Times New Roman" w:cs="Times New Roman"/>
          <w:color w:val="000000"/>
          <w:sz w:val="28"/>
          <w:szCs w:val="28"/>
          <w:lang w:eastAsia="ru-RU"/>
        </w:rPr>
        <w:t>одноранговые</w:t>
      </w:r>
      <w:proofErr w:type="spellEnd"/>
      <w:r w:rsidRPr="00E745C2">
        <w:rPr>
          <w:rFonts w:ascii="Times New Roman" w:eastAsiaTheme="minorEastAsia" w:hAnsi="Times New Roman" w:cs="Times New Roman"/>
          <w:color w:val="000000"/>
          <w:sz w:val="28"/>
          <w:szCs w:val="28"/>
          <w:lang w:eastAsia="ru-RU"/>
        </w:rPr>
        <w:t xml:space="preserve"> (</w:t>
      </w:r>
      <w:proofErr w:type="spellStart"/>
      <w:r w:rsidRPr="00E745C2">
        <w:rPr>
          <w:rFonts w:ascii="Times New Roman" w:eastAsiaTheme="minorEastAsia" w:hAnsi="Times New Roman" w:cs="Times New Roman"/>
          <w:color w:val="000000"/>
          <w:sz w:val="28"/>
          <w:szCs w:val="28"/>
          <w:lang w:eastAsia="ru-RU"/>
        </w:rPr>
        <w:t>peer-to-peer</w:t>
      </w:r>
      <w:proofErr w:type="spellEnd"/>
      <w:r w:rsidRPr="00E745C2">
        <w:rPr>
          <w:rFonts w:ascii="Times New Roman" w:eastAsiaTheme="minorEastAsia" w:hAnsi="Times New Roman" w:cs="Times New Roman"/>
          <w:color w:val="000000"/>
          <w:sz w:val="28"/>
          <w:szCs w:val="28"/>
          <w:lang w:eastAsia="ru-RU"/>
        </w:rPr>
        <w:t>) и на основе сервера (</w:t>
      </w:r>
      <w:proofErr w:type="spellStart"/>
      <w:r w:rsidRPr="00E745C2">
        <w:rPr>
          <w:rFonts w:ascii="Times New Roman" w:eastAsiaTheme="minorEastAsia" w:hAnsi="Times New Roman" w:cs="Times New Roman"/>
          <w:color w:val="000000"/>
          <w:sz w:val="28"/>
          <w:szCs w:val="28"/>
          <w:lang w:eastAsia="ru-RU"/>
        </w:rPr>
        <w:t>server</w:t>
      </w:r>
      <w:proofErr w:type="spellEnd"/>
      <w:r w:rsidRPr="00E745C2">
        <w:rPr>
          <w:rFonts w:ascii="Times New Roman" w:eastAsiaTheme="minorEastAsia" w:hAnsi="Times New Roman" w:cs="Times New Roman"/>
          <w:color w:val="000000"/>
          <w:sz w:val="28"/>
          <w:szCs w:val="28"/>
          <w:lang w:eastAsia="ru-RU"/>
        </w:rPr>
        <w:t xml:space="preserve"> </w:t>
      </w:r>
      <w:proofErr w:type="spellStart"/>
      <w:r w:rsidRPr="00E745C2">
        <w:rPr>
          <w:rFonts w:ascii="Times New Roman" w:eastAsiaTheme="minorEastAsia" w:hAnsi="Times New Roman" w:cs="Times New Roman"/>
          <w:color w:val="000000"/>
          <w:sz w:val="28"/>
          <w:szCs w:val="28"/>
          <w:lang w:eastAsia="ru-RU"/>
        </w:rPr>
        <w:t>based</w:t>
      </w:r>
      <w:proofErr w:type="spellEnd"/>
      <w:r w:rsidRPr="00E745C2">
        <w:rPr>
          <w:rFonts w:ascii="Times New Roman" w:eastAsiaTheme="minorEastAsia" w:hAnsi="Times New Roman" w:cs="Times New Roman"/>
          <w:color w:val="000000"/>
          <w:sz w:val="28"/>
          <w:szCs w:val="28"/>
          <w:lang w:eastAsia="ru-RU"/>
        </w:rPr>
        <w:t xml:space="preserve">) /3/. Различия между </w:t>
      </w:r>
      <w:proofErr w:type="spellStart"/>
      <w:r w:rsidRPr="00E745C2">
        <w:rPr>
          <w:rFonts w:ascii="Times New Roman" w:eastAsiaTheme="minorEastAsia" w:hAnsi="Times New Roman" w:cs="Times New Roman"/>
          <w:color w:val="000000"/>
          <w:sz w:val="28"/>
          <w:szCs w:val="28"/>
          <w:lang w:eastAsia="ru-RU"/>
        </w:rPr>
        <w:t>одноранговыми</w:t>
      </w:r>
      <w:proofErr w:type="spellEnd"/>
      <w:r w:rsidRPr="00E745C2">
        <w:rPr>
          <w:rFonts w:ascii="Times New Roman" w:eastAsiaTheme="minorEastAsia" w:hAnsi="Times New Roman" w:cs="Times New Roman"/>
          <w:color w:val="000000"/>
          <w:sz w:val="28"/>
          <w:szCs w:val="28"/>
          <w:lang w:eastAsia="ru-RU"/>
        </w:rPr>
        <w:t xml:space="preserve"> сетями и сетями на основе сервера имеют принципиальное значение, поскольку определяют разные возможности этих сетей. Выбор типа сети зависит от многих факторов:</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размера предприятия;</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необходимого уровня безопасности;</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вида бизнеса;</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уровня доступности административной поддержки;</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объема сетевого трафика;</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потребностей сетевых пользователей;</w:t>
      </w:r>
    </w:p>
    <w:p w:rsidR="00E745C2" w:rsidRPr="00E745C2" w:rsidRDefault="00E745C2" w:rsidP="00E745C2">
      <w:pPr>
        <w:autoSpaceDE w:val="0"/>
        <w:autoSpaceDN w:val="0"/>
        <w:spacing w:before="100" w:beforeAutospacing="1" w:after="100" w:afterAutospacing="1" w:line="240" w:lineRule="auto"/>
        <w:ind w:left="709"/>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финансовых затрат.</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b/>
          <w:bCs/>
          <w:color w:val="000000"/>
          <w:sz w:val="28"/>
          <w:szCs w:val="28"/>
          <w:lang w:eastAsia="ru-RU"/>
        </w:rPr>
        <w:t xml:space="preserve">         </w:t>
      </w:r>
      <w:r w:rsidRPr="00E745C2">
        <w:rPr>
          <w:rFonts w:ascii="Times New Roman" w:eastAsiaTheme="minorEastAsia" w:hAnsi="Times New Roman" w:cs="Times New Roman"/>
          <w:color w:val="000000"/>
          <w:sz w:val="28"/>
          <w:szCs w:val="28"/>
          <w:lang w:eastAsia="ru-RU"/>
        </w:rPr>
        <w:t xml:space="preserve">14.2.1 </w:t>
      </w:r>
      <w:proofErr w:type="spellStart"/>
      <w:r w:rsidRPr="00E745C2">
        <w:rPr>
          <w:rFonts w:ascii="Times New Roman" w:eastAsiaTheme="minorEastAsia" w:hAnsi="Times New Roman" w:cs="Times New Roman"/>
          <w:color w:val="000000"/>
          <w:sz w:val="28"/>
          <w:szCs w:val="28"/>
          <w:lang w:eastAsia="ru-RU"/>
        </w:rPr>
        <w:t>Одноранговые</w:t>
      </w:r>
      <w:proofErr w:type="spellEnd"/>
      <w:r w:rsidRPr="00E745C2">
        <w:rPr>
          <w:rFonts w:ascii="Times New Roman" w:eastAsiaTheme="minorEastAsia" w:hAnsi="Times New Roman" w:cs="Times New Roman"/>
          <w:color w:val="000000"/>
          <w:sz w:val="28"/>
          <w:szCs w:val="28"/>
          <w:lang w:eastAsia="ru-RU"/>
        </w:rPr>
        <w:t xml:space="preserve"> сети</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В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все компьютеры равноправны: нет иерархии среди компьютеров и нет выделенного (</w:t>
      </w:r>
      <w:proofErr w:type="spellStart"/>
      <w:r w:rsidRPr="00E745C2">
        <w:rPr>
          <w:rFonts w:ascii="Times New Roman" w:eastAsiaTheme="minorEastAsia" w:hAnsi="Times New Roman" w:cs="Times New Roman"/>
          <w:color w:val="000000"/>
          <w:sz w:val="28"/>
          <w:szCs w:val="28"/>
          <w:lang w:eastAsia="ru-RU"/>
        </w:rPr>
        <w:t>dedicated</w:t>
      </w:r>
      <w:proofErr w:type="spellEnd"/>
      <w:r w:rsidRPr="00E745C2">
        <w:rPr>
          <w:rFonts w:ascii="Times New Roman" w:eastAsiaTheme="minorEastAsia" w:hAnsi="Times New Roman" w:cs="Times New Roman"/>
          <w:color w:val="000000"/>
          <w:sz w:val="28"/>
          <w:szCs w:val="28"/>
          <w:lang w:eastAsia="ru-RU"/>
        </w:rPr>
        <w:t>) сервера (рисунок 14.1). Как правило, каждый компьютер функционирует и как клиент, и как сервер; иначе говоря, нет отдельного компьютера, ответственного за администрирование всей сети. Все пользователи самостоятельно решают, какие данные на своем компьютере сделать общедоступными по сети.</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noProof/>
          <w:color w:val="000000"/>
          <w:sz w:val="28"/>
          <w:szCs w:val="28"/>
          <w:lang w:eastAsia="ru-RU"/>
        </w:rPr>
        <w:drawing>
          <wp:inline distT="0" distB="0" distL="0" distR="0" wp14:anchorId="02257DF9" wp14:editId="735E7C11">
            <wp:extent cx="5943600" cy="2590800"/>
            <wp:effectExtent l="0" t="0" r="0" b="0"/>
            <wp:docPr id="2" name="Рисунок 2" descr="C:\Users\Василий\Desktop\ТСОИ-2021г\Введение_files\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Василий\Desktop\ТСОИ-2021г\Введение_files\image028.jp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943600" cy="2590800"/>
                    </a:xfrm>
                    <a:prstGeom prst="rect">
                      <a:avLst/>
                    </a:prstGeom>
                    <a:noFill/>
                    <a:ln>
                      <a:noFill/>
                    </a:ln>
                  </pic:spPr>
                </pic:pic>
              </a:graphicData>
            </a:graphic>
          </wp:inline>
        </w:drawing>
      </w:r>
    </w:p>
    <w:p w:rsidR="00E745C2" w:rsidRPr="00E745C2" w:rsidRDefault="00E745C2" w:rsidP="00E745C2">
      <w:pPr>
        <w:autoSpaceDE w:val="0"/>
        <w:autoSpaceDN w:val="0"/>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Рисунок 14.1</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w:t>
      </w:r>
      <w:proofErr w:type="spellStart"/>
      <w:r w:rsidRPr="00E745C2">
        <w:rPr>
          <w:rFonts w:ascii="Times New Roman" w:eastAsiaTheme="minorEastAsia" w:hAnsi="Times New Roman" w:cs="Times New Roman"/>
          <w:color w:val="000000"/>
          <w:sz w:val="28"/>
          <w:szCs w:val="28"/>
          <w:lang w:eastAsia="ru-RU"/>
        </w:rPr>
        <w:t>Одноранговые</w:t>
      </w:r>
      <w:proofErr w:type="spellEnd"/>
      <w:r w:rsidRPr="00E745C2">
        <w:rPr>
          <w:rFonts w:ascii="Times New Roman" w:eastAsiaTheme="minorEastAsia" w:hAnsi="Times New Roman" w:cs="Times New Roman"/>
          <w:color w:val="000000"/>
          <w:sz w:val="28"/>
          <w:szCs w:val="28"/>
          <w:lang w:eastAsia="ru-RU"/>
        </w:rPr>
        <w:t xml:space="preserve"> сети называют также рабочими группами. В </w:t>
      </w:r>
      <w:proofErr w:type="spellStart"/>
      <w:r w:rsidRPr="00E745C2">
        <w:rPr>
          <w:rFonts w:ascii="Times New Roman" w:eastAsiaTheme="minorEastAsia" w:hAnsi="Times New Roman" w:cs="Times New Roman"/>
          <w:color w:val="000000"/>
          <w:sz w:val="28"/>
          <w:szCs w:val="28"/>
          <w:lang w:eastAsia="ru-RU"/>
        </w:rPr>
        <w:t>одноранговых</w:t>
      </w:r>
      <w:proofErr w:type="spellEnd"/>
      <w:r w:rsidRPr="00E745C2">
        <w:rPr>
          <w:rFonts w:ascii="Times New Roman" w:eastAsiaTheme="minorEastAsia" w:hAnsi="Times New Roman" w:cs="Times New Roman"/>
          <w:color w:val="000000"/>
          <w:sz w:val="28"/>
          <w:szCs w:val="28"/>
          <w:lang w:eastAsia="ru-RU"/>
        </w:rPr>
        <w:t xml:space="preserve"> сетях чаще всего не более 10 компьютеров. </w:t>
      </w:r>
      <w:proofErr w:type="spellStart"/>
      <w:r w:rsidRPr="00E745C2">
        <w:rPr>
          <w:rFonts w:ascii="Times New Roman" w:eastAsiaTheme="minorEastAsia" w:hAnsi="Times New Roman" w:cs="Times New Roman"/>
          <w:color w:val="000000"/>
          <w:sz w:val="28"/>
          <w:szCs w:val="28"/>
          <w:lang w:eastAsia="ru-RU"/>
        </w:rPr>
        <w:t>Одноранговые</w:t>
      </w:r>
      <w:proofErr w:type="spellEnd"/>
      <w:r w:rsidRPr="00E745C2">
        <w:rPr>
          <w:rFonts w:ascii="Times New Roman" w:eastAsiaTheme="minorEastAsia" w:hAnsi="Times New Roman" w:cs="Times New Roman"/>
          <w:color w:val="000000"/>
          <w:sz w:val="28"/>
          <w:szCs w:val="28"/>
          <w:lang w:eastAsia="ru-RU"/>
        </w:rPr>
        <w:t xml:space="preserve"> сети относительно просты. Поскольку каждый компьютер является одновременно и клиентом, и сервером, нет необходимости в мощном центральном сервере или в других компонентах, обязательных для более сложных сетей.</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w:t>
      </w:r>
      <w:proofErr w:type="spellStart"/>
      <w:r w:rsidRPr="00E745C2">
        <w:rPr>
          <w:rFonts w:ascii="Times New Roman" w:eastAsiaTheme="minorEastAsia" w:hAnsi="Times New Roman" w:cs="Times New Roman"/>
          <w:color w:val="000000"/>
          <w:sz w:val="28"/>
          <w:szCs w:val="28"/>
          <w:lang w:eastAsia="ru-RU"/>
        </w:rPr>
        <w:t>Одноранговые</w:t>
      </w:r>
      <w:proofErr w:type="spellEnd"/>
      <w:r w:rsidRPr="00E745C2">
        <w:rPr>
          <w:rFonts w:ascii="Times New Roman" w:eastAsiaTheme="minorEastAsia" w:hAnsi="Times New Roman" w:cs="Times New Roman"/>
          <w:color w:val="000000"/>
          <w:sz w:val="28"/>
          <w:szCs w:val="28"/>
          <w:lang w:eastAsia="ru-RU"/>
        </w:rPr>
        <w:t xml:space="preserve"> сети дешевле сетей на основе сервера, но требуют более мощных (и более дорогих) компьютеров. </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В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требования к производительности и к уровню защиты для сетевого программного обеспечения, как правило, ниже, чем в сетях с выделенным сервером. Выделенные серверы функционируют исключительно в качестве серверов, но не клиентов или рабочих станций (</w:t>
      </w:r>
      <w:proofErr w:type="spellStart"/>
      <w:r w:rsidRPr="00E745C2">
        <w:rPr>
          <w:rFonts w:ascii="Times New Roman" w:eastAsiaTheme="minorEastAsia" w:hAnsi="Times New Roman" w:cs="Times New Roman"/>
          <w:color w:val="000000"/>
          <w:sz w:val="28"/>
          <w:szCs w:val="28"/>
          <w:lang w:eastAsia="ru-RU"/>
        </w:rPr>
        <w:t>workstation</w:t>
      </w:r>
      <w:proofErr w:type="spellEnd"/>
      <w:r w:rsidRPr="00E745C2">
        <w:rPr>
          <w:rFonts w:ascii="Times New Roman" w:eastAsiaTheme="minorEastAsia" w:hAnsi="Times New Roman" w:cs="Times New Roman"/>
          <w:color w:val="000000"/>
          <w:sz w:val="28"/>
          <w:szCs w:val="28"/>
          <w:lang w:eastAsia="ru-RU"/>
        </w:rPr>
        <w:t>). В операционные системы  </w:t>
      </w:r>
      <w:proofErr w:type="spellStart"/>
      <w:r w:rsidRPr="00E745C2">
        <w:rPr>
          <w:rFonts w:ascii="Times New Roman" w:eastAsiaTheme="minorEastAsia" w:hAnsi="Times New Roman" w:cs="Times New Roman"/>
          <w:color w:val="000000"/>
          <w:sz w:val="28"/>
          <w:szCs w:val="28"/>
          <w:lang w:eastAsia="ru-RU"/>
        </w:rPr>
        <w:t>Microsoft</w:t>
      </w:r>
      <w:proofErr w:type="spellEnd"/>
      <w:r w:rsidRPr="00E745C2">
        <w:rPr>
          <w:rFonts w:ascii="Times New Roman" w:eastAsiaTheme="minorEastAsia" w:hAnsi="Times New Roman" w:cs="Times New Roman"/>
          <w:color w:val="000000"/>
          <w:sz w:val="28"/>
          <w:szCs w:val="28"/>
          <w:lang w:eastAsia="ru-RU"/>
        </w:rPr>
        <w:t xml:space="preserve"> </w:t>
      </w:r>
      <w:proofErr w:type="spellStart"/>
      <w:r w:rsidRPr="00E745C2">
        <w:rPr>
          <w:rFonts w:ascii="Times New Roman" w:eastAsiaTheme="minorEastAsia" w:hAnsi="Times New Roman" w:cs="Times New Roman"/>
          <w:color w:val="000000"/>
          <w:sz w:val="28"/>
          <w:szCs w:val="28"/>
          <w:lang w:eastAsia="ru-RU"/>
        </w:rPr>
        <w:t>Windows</w:t>
      </w:r>
      <w:proofErr w:type="spellEnd"/>
      <w:r w:rsidRPr="00E745C2">
        <w:rPr>
          <w:rFonts w:ascii="Times New Roman" w:eastAsiaTheme="minorEastAsia" w:hAnsi="Times New Roman" w:cs="Times New Roman"/>
          <w:color w:val="000000"/>
          <w:sz w:val="28"/>
          <w:szCs w:val="28"/>
          <w:lang w:eastAsia="ru-RU"/>
        </w:rPr>
        <w:t xml:space="preserve"> NT </w:t>
      </w:r>
      <w:proofErr w:type="spellStart"/>
      <w:r w:rsidRPr="00E745C2">
        <w:rPr>
          <w:rFonts w:ascii="Times New Roman" w:eastAsiaTheme="minorEastAsia" w:hAnsi="Times New Roman" w:cs="Times New Roman"/>
          <w:color w:val="000000"/>
          <w:sz w:val="28"/>
          <w:szCs w:val="28"/>
          <w:lang w:eastAsia="ru-RU"/>
        </w:rPr>
        <w:t>Workstation</w:t>
      </w:r>
      <w:proofErr w:type="spellEnd"/>
      <w:r w:rsidRPr="00E745C2">
        <w:rPr>
          <w:rFonts w:ascii="Times New Roman" w:eastAsiaTheme="minorEastAsia" w:hAnsi="Times New Roman" w:cs="Times New Roman"/>
          <w:color w:val="000000"/>
          <w:sz w:val="28"/>
          <w:szCs w:val="28"/>
          <w:lang w:eastAsia="ru-RU"/>
        </w:rPr>
        <w:t xml:space="preserve">, </w:t>
      </w:r>
      <w:r w:rsidRPr="00E745C2">
        <w:rPr>
          <w:rFonts w:ascii="Times New Roman" w:eastAsiaTheme="minorEastAsia" w:hAnsi="Times New Roman" w:cs="Times New Roman"/>
          <w:color w:val="000000"/>
          <w:sz w:val="28"/>
          <w:szCs w:val="28"/>
          <w:lang w:val="en-US" w:eastAsia="ru-RU"/>
        </w:rPr>
        <w:t>Microsoft</w:t>
      </w:r>
      <w:r w:rsidRPr="00E745C2">
        <w:rPr>
          <w:rFonts w:ascii="Times New Roman" w:eastAsiaTheme="minorEastAsia" w:hAnsi="Times New Roman" w:cs="Times New Roman"/>
          <w:color w:val="000000"/>
          <w:sz w:val="28"/>
          <w:szCs w:val="28"/>
          <w:lang w:eastAsia="ru-RU"/>
        </w:rPr>
        <w:t xml:space="preserve"> </w:t>
      </w:r>
      <w:r w:rsidRPr="00E745C2">
        <w:rPr>
          <w:rFonts w:ascii="Times New Roman" w:eastAsiaTheme="minorEastAsia" w:hAnsi="Times New Roman" w:cs="Times New Roman"/>
          <w:color w:val="000000"/>
          <w:sz w:val="28"/>
          <w:szCs w:val="28"/>
          <w:lang w:val="en-US" w:eastAsia="ru-RU"/>
        </w:rPr>
        <w:t>Windows</w:t>
      </w:r>
      <w:r w:rsidRPr="00E745C2">
        <w:rPr>
          <w:rFonts w:ascii="Times New Roman" w:eastAsiaTheme="minorEastAsia" w:hAnsi="Times New Roman" w:cs="Times New Roman"/>
          <w:color w:val="000000"/>
          <w:sz w:val="28"/>
          <w:szCs w:val="28"/>
          <w:lang w:eastAsia="ru-RU"/>
        </w:rPr>
        <w:t xml:space="preserve"> </w:t>
      </w:r>
      <w:r w:rsidRPr="00E745C2">
        <w:rPr>
          <w:rFonts w:ascii="Times New Roman" w:eastAsiaTheme="minorEastAsia" w:hAnsi="Times New Roman" w:cs="Times New Roman"/>
          <w:color w:val="000000"/>
          <w:sz w:val="28"/>
          <w:szCs w:val="28"/>
          <w:lang w:val="en-US" w:eastAsia="ru-RU"/>
        </w:rPr>
        <w:t>for</w:t>
      </w:r>
      <w:r w:rsidRPr="00E745C2">
        <w:rPr>
          <w:rFonts w:ascii="Times New Roman" w:eastAsiaTheme="minorEastAsia" w:hAnsi="Times New Roman" w:cs="Times New Roman"/>
          <w:color w:val="000000"/>
          <w:sz w:val="28"/>
          <w:szCs w:val="28"/>
          <w:lang w:eastAsia="ru-RU"/>
        </w:rPr>
        <w:t xml:space="preserve"> </w:t>
      </w:r>
      <w:r w:rsidRPr="00E745C2">
        <w:rPr>
          <w:rFonts w:ascii="Times New Roman" w:eastAsiaTheme="minorEastAsia" w:hAnsi="Times New Roman" w:cs="Times New Roman"/>
          <w:color w:val="000000"/>
          <w:sz w:val="28"/>
          <w:szCs w:val="28"/>
          <w:lang w:val="en-US" w:eastAsia="ru-RU"/>
        </w:rPr>
        <w:t>Workgroups</w:t>
      </w:r>
      <w:r w:rsidRPr="00E745C2">
        <w:rPr>
          <w:rFonts w:ascii="Times New Roman" w:eastAsiaTheme="minorEastAsia" w:hAnsi="Times New Roman" w:cs="Times New Roman"/>
          <w:color w:val="000000"/>
          <w:sz w:val="28"/>
          <w:szCs w:val="28"/>
          <w:lang w:eastAsia="ru-RU"/>
        </w:rPr>
        <w:t xml:space="preserve"> и </w:t>
      </w:r>
      <w:r w:rsidRPr="00E745C2">
        <w:rPr>
          <w:rFonts w:ascii="Times New Roman" w:eastAsiaTheme="minorEastAsia" w:hAnsi="Times New Roman" w:cs="Times New Roman"/>
          <w:color w:val="000000"/>
          <w:sz w:val="28"/>
          <w:szCs w:val="28"/>
          <w:lang w:val="en-US" w:eastAsia="ru-RU"/>
        </w:rPr>
        <w:t>Microsoft</w:t>
      </w:r>
      <w:r w:rsidRPr="00E745C2">
        <w:rPr>
          <w:rFonts w:ascii="Times New Roman" w:eastAsiaTheme="minorEastAsia" w:hAnsi="Times New Roman" w:cs="Times New Roman"/>
          <w:color w:val="000000"/>
          <w:sz w:val="28"/>
          <w:szCs w:val="28"/>
          <w:lang w:eastAsia="ru-RU"/>
        </w:rPr>
        <w:t xml:space="preserve"> </w:t>
      </w:r>
      <w:r w:rsidRPr="00E745C2">
        <w:rPr>
          <w:rFonts w:ascii="Times New Roman" w:eastAsiaTheme="minorEastAsia" w:hAnsi="Times New Roman" w:cs="Times New Roman"/>
          <w:color w:val="000000"/>
          <w:sz w:val="28"/>
          <w:szCs w:val="28"/>
          <w:lang w:val="en-US" w:eastAsia="ru-RU"/>
        </w:rPr>
        <w:t>Windows</w:t>
      </w:r>
      <w:r w:rsidRPr="00E745C2">
        <w:rPr>
          <w:rFonts w:ascii="Times New Roman" w:eastAsiaTheme="minorEastAsia" w:hAnsi="Times New Roman" w:cs="Times New Roman"/>
          <w:color w:val="000000"/>
          <w:sz w:val="28"/>
          <w:szCs w:val="28"/>
          <w:lang w:eastAsia="ru-RU"/>
        </w:rPr>
        <w:t xml:space="preserve"> </w:t>
      </w:r>
      <w:proofErr w:type="gramStart"/>
      <w:r w:rsidRPr="00E745C2">
        <w:rPr>
          <w:rFonts w:ascii="Times New Roman" w:eastAsiaTheme="minorEastAsia" w:hAnsi="Times New Roman" w:cs="Times New Roman"/>
          <w:color w:val="000000"/>
          <w:sz w:val="28"/>
          <w:szCs w:val="28"/>
          <w:lang w:eastAsia="ru-RU"/>
        </w:rPr>
        <w:t>ХР</w:t>
      </w:r>
      <w:proofErr w:type="gramEnd"/>
      <w:r w:rsidRPr="00E745C2">
        <w:rPr>
          <w:rFonts w:ascii="Times New Roman" w:eastAsiaTheme="minorEastAsia" w:hAnsi="Times New Roman" w:cs="Times New Roman"/>
          <w:color w:val="000000"/>
          <w:sz w:val="28"/>
          <w:szCs w:val="28"/>
          <w:lang w:eastAsia="ru-RU"/>
        </w:rPr>
        <w:t xml:space="preserve">, встроена поддержка </w:t>
      </w:r>
      <w:proofErr w:type="spellStart"/>
      <w:r w:rsidRPr="00E745C2">
        <w:rPr>
          <w:rFonts w:ascii="Times New Roman" w:eastAsiaTheme="minorEastAsia" w:hAnsi="Times New Roman" w:cs="Times New Roman"/>
          <w:color w:val="000000"/>
          <w:sz w:val="28"/>
          <w:szCs w:val="28"/>
          <w:lang w:eastAsia="ru-RU"/>
        </w:rPr>
        <w:t>одноранговых</w:t>
      </w:r>
      <w:proofErr w:type="spellEnd"/>
      <w:r w:rsidRPr="00E745C2">
        <w:rPr>
          <w:rFonts w:ascii="Times New Roman" w:eastAsiaTheme="minorEastAsia" w:hAnsi="Times New Roman" w:cs="Times New Roman"/>
          <w:color w:val="000000"/>
          <w:sz w:val="28"/>
          <w:szCs w:val="28"/>
          <w:lang w:eastAsia="ru-RU"/>
        </w:rPr>
        <w:t xml:space="preserve"> сетей. Для установки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дополнительного программного обеспечения не требуется.</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w:t>
      </w:r>
      <w:proofErr w:type="spellStart"/>
      <w:r w:rsidRPr="00E745C2">
        <w:rPr>
          <w:rFonts w:ascii="Times New Roman" w:eastAsiaTheme="minorEastAsia" w:hAnsi="Times New Roman" w:cs="Times New Roman"/>
          <w:color w:val="000000"/>
          <w:sz w:val="28"/>
          <w:szCs w:val="28"/>
          <w:lang w:eastAsia="ru-RU"/>
        </w:rPr>
        <w:t>Одноранговая</w:t>
      </w:r>
      <w:proofErr w:type="spellEnd"/>
      <w:r w:rsidRPr="00E745C2">
        <w:rPr>
          <w:rFonts w:ascii="Times New Roman" w:eastAsiaTheme="minorEastAsia" w:hAnsi="Times New Roman" w:cs="Times New Roman"/>
          <w:color w:val="000000"/>
          <w:sz w:val="28"/>
          <w:szCs w:val="28"/>
          <w:lang w:eastAsia="ru-RU"/>
        </w:rPr>
        <w:t xml:space="preserve"> сеть характеризуется рядом стандартных решений: компьютеры расположены на рабочих столах пользователей; пользователи сами выступают в роли администраторов и обеспечивают защиту информации; для объединения компьютеров в сеть применяется простая кабельная система. </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Сетевое администрирование (</w:t>
      </w:r>
      <w:proofErr w:type="spellStart"/>
      <w:r w:rsidRPr="00E745C2">
        <w:rPr>
          <w:rFonts w:ascii="Times New Roman" w:eastAsiaTheme="minorEastAsia" w:hAnsi="Times New Roman" w:cs="Times New Roman"/>
          <w:color w:val="000000"/>
          <w:sz w:val="28"/>
          <w:szCs w:val="28"/>
          <w:lang w:eastAsia="ru-RU"/>
        </w:rPr>
        <w:t>administration</w:t>
      </w:r>
      <w:proofErr w:type="spellEnd"/>
      <w:r w:rsidRPr="00E745C2">
        <w:rPr>
          <w:rFonts w:ascii="Times New Roman" w:eastAsiaTheme="minorEastAsia" w:hAnsi="Times New Roman" w:cs="Times New Roman"/>
          <w:color w:val="000000"/>
          <w:sz w:val="28"/>
          <w:szCs w:val="28"/>
          <w:lang w:eastAsia="ru-RU"/>
        </w:rPr>
        <w:t>) решает ряд задач, в том числе:</w:t>
      </w:r>
    </w:p>
    <w:p w:rsidR="00E745C2" w:rsidRPr="00E745C2" w:rsidRDefault="00E745C2" w:rsidP="00E745C2">
      <w:pPr>
        <w:autoSpaceDE w:val="0"/>
        <w:autoSpaceDN w:val="0"/>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управление работой пользователей и защитой данных; </w:t>
      </w:r>
    </w:p>
    <w:p w:rsidR="00E745C2" w:rsidRPr="00E745C2" w:rsidRDefault="00E745C2" w:rsidP="00E745C2">
      <w:pPr>
        <w:autoSpaceDE w:val="0"/>
        <w:autoSpaceDN w:val="0"/>
        <w:spacing w:before="100" w:beforeAutospacing="1" w:after="100" w:afterAutospacing="1" w:line="240" w:lineRule="auto"/>
        <w:ind w:left="360" w:firstLine="34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обеспечение доступа к ресурсам;</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поддержка приложений и данных; установка и модернизация прикладного программного обеспечения. </w:t>
      </w:r>
    </w:p>
    <w:p w:rsidR="00E745C2" w:rsidRPr="00E745C2" w:rsidRDefault="00E745C2" w:rsidP="00E745C2">
      <w:pPr>
        <w:autoSpaceDE w:val="0"/>
        <w:autoSpaceDN w:val="0"/>
        <w:spacing w:before="100" w:beforeAutospacing="1" w:after="100" w:afterAutospacing="1" w:line="240" w:lineRule="auto"/>
        <w:ind w:firstLine="360"/>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В типичной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системный администратор, контролирующий всю сеть, не выделяется. Каждый пользователь сам администрирует свой компьютер. К совместно используемым ресурсам относятся каталоги, принтеры, факс-модемы и т.п.</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В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каждый компьютер должен:</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 большую часть своих вычислительных ресурсов предоставлять локальному пользователю (сидящему за этим компьютером);</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для поддержки доступа к ресурсам удаленного пользователя (обращающегося к серверу по сети) подключать дополнительные вычислительные ресурсы. </w:t>
      </w:r>
    </w:p>
    <w:p w:rsidR="00E745C2" w:rsidRPr="00E745C2" w:rsidRDefault="00E745C2" w:rsidP="00E745C2">
      <w:pPr>
        <w:autoSpaceDE w:val="0"/>
        <w:autoSpaceDN w:val="0"/>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Централизованно управлять защитой в </w:t>
      </w:r>
      <w:proofErr w:type="spellStart"/>
      <w:r w:rsidRPr="00E745C2">
        <w:rPr>
          <w:rFonts w:ascii="Times New Roman" w:eastAsiaTheme="minorEastAsia" w:hAnsi="Times New Roman" w:cs="Times New Roman"/>
          <w:color w:val="000000"/>
          <w:sz w:val="28"/>
          <w:szCs w:val="28"/>
          <w:lang w:eastAsia="ru-RU"/>
        </w:rPr>
        <w:t>одноранговой</w:t>
      </w:r>
      <w:proofErr w:type="spellEnd"/>
      <w:r w:rsidRPr="00E745C2">
        <w:rPr>
          <w:rFonts w:ascii="Times New Roman" w:eastAsiaTheme="minorEastAsia" w:hAnsi="Times New Roman" w:cs="Times New Roman"/>
          <w:color w:val="000000"/>
          <w:sz w:val="28"/>
          <w:szCs w:val="28"/>
          <w:lang w:eastAsia="ru-RU"/>
        </w:rPr>
        <w:t xml:space="preserve"> сети очень сложно, так как каждый пользователь устанавливает ее самостоятельно, да и "общие" ресурсы могут находиться на всех компьютерах, а не только на центральном сервере. Такая ситуация представляет серьезную угрозу для всей сети, кроме того, некоторые пользователи могут вообще не установить защиту. Если вопросы конфиденциальности являются принципиальными, рекомендуется выбрать сеть на основе сервера.</w:t>
      </w:r>
    </w:p>
    <w:p w:rsidR="00E745C2" w:rsidRPr="00E745C2" w:rsidRDefault="00E745C2" w:rsidP="00E745C2">
      <w:pPr>
        <w:autoSpaceDE w:val="0"/>
        <w:autoSpaceDN w:val="0"/>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14.2.2 Сети на основе сервера</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Если к сети подключено более 10 пользователей, то </w:t>
      </w:r>
      <w:proofErr w:type="spellStart"/>
      <w:r w:rsidRPr="00E745C2">
        <w:rPr>
          <w:rFonts w:ascii="Times New Roman" w:eastAsiaTheme="minorEastAsia" w:hAnsi="Times New Roman" w:cs="Times New Roman"/>
          <w:color w:val="000000"/>
          <w:sz w:val="28"/>
          <w:szCs w:val="28"/>
          <w:lang w:eastAsia="ru-RU"/>
        </w:rPr>
        <w:t>одноранговая</w:t>
      </w:r>
      <w:proofErr w:type="spellEnd"/>
      <w:r w:rsidRPr="00E745C2">
        <w:rPr>
          <w:rFonts w:ascii="Times New Roman" w:eastAsiaTheme="minorEastAsia" w:hAnsi="Times New Roman" w:cs="Times New Roman"/>
          <w:color w:val="000000"/>
          <w:sz w:val="28"/>
          <w:szCs w:val="28"/>
          <w:lang w:eastAsia="ru-RU"/>
        </w:rPr>
        <w:t xml:space="preserve"> сеть, где компьютеры выступают в роли и клиентов, и серверов, может оказаться недостаточно производительной. Поэтому большинство сетей использует выделенные серверы.</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Выделенным - называется такой сервер, который функционирует только как сервер (исключая функции клиента или рабочей станции). Они специально оптимизированы для быстрой обработки запросов от сетевых клиентов и для управления защитой файлов и каталогов (рисунок 14.2). </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noProof/>
          <w:color w:val="000000"/>
          <w:sz w:val="28"/>
          <w:szCs w:val="28"/>
          <w:lang w:eastAsia="ru-RU"/>
        </w:rPr>
        <w:drawing>
          <wp:inline distT="0" distB="0" distL="0" distR="0" wp14:anchorId="0ACA8461" wp14:editId="16452C85">
            <wp:extent cx="5924550" cy="1809750"/>
            <wp:effectExtent l="0" t="0" r="0" b="0"/>
            <wp:docPr id="3" name="Рисунок 3" descr="C:\Users\Василий\Desktop\ТСОИ-2021г\Введение_files\image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Василий\Desktop\ТСОИ-2021г\Введение_files\image029.jpg"/>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924550" cy="1809750"/>
                    </a:xfrm>
                    <a:prstGeom prst="rect">
                      <a:avLst/>
                    </a:prstGeom>
                    <a:noFill/>
                    <a:ln>
                      <a:noFill/>
                    </a:ln>
                  </pic:spPr>
                </pic:pic>
              </a:graphicData>
            </a:graphic>
          </wp:inline>
        </w:drawing>
      </w:r>
    </w:p>
    <w:p w:rsidR="00E745C2" w:rsidRPr="00E745C2" w:rsidRDefault="00E745C2" w:rsidP="00E745C2">
      <w:pPr>
        <w:autoSpaceDE w:val="0"/>
        <w:autoSpaceDN w:val="0"/>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Рисунок 14.2 - Сеть на основе сервера</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С увеличением размеров сети и объема сетевого трафика необходимо увеличивать количество серверов. Чтобы приспособиться к потребностям пользователей, серверы в больших сетях стали специализированными (</w:t>
      </w:r>
      <w:proofErr w:type="spellStart"/>
      <w:r w:rsidRPr="00E745C2">
        <w:rPr>
          <w:rFonts w:ascii="Times New Roman" w:eastAsiaTheme="minorEastAsia" w:hAnsi="Times New Roman" w:cs="Times New Roman"/>
          <w:color w:val="000000"/>
          <w:sz w:val="28"/>
          <w:szCs w:val="28"/>
          <w:lang w:eastAsia="ru-RU"/>
        </w:rPr>
        <w:t>specialized</w:t>
      </w:r>
      <w:proofErr w:type="spellEnd"/>
      <w:r w:rsidRPr="00E745C2">
        <w:rPr>
          <w:rFonts w:ascii="Times New Roman" w:eastAsiaTheme="minorEastAsia" w:hAnsi="Times New Roman" w:cs="Times New Roman"/>
          <w:color w:val="000000"/>
          <w:sz w:val="28"/>
          <w:szCs w:val="28"/>
          <w:lang w:eastAsia="ru-RU"/>
        </w:rPr>
        <w:t xml:space="preserve">). Например, в сети </w:t>
      </w:r>
      <w:proofErr w:type="spellStart"/>
      <w:r w:rsidRPr="00E745C2">
        <w:rPr>
          <w:rFonts w:ascii="Times New Roman" w:eastAsiaTheme="minorEastAsia" w:hAnsi="Times New Roman" w:cs="Times New Roman"/>
          <w:color w:val="000000"/>
          <w:sz w:val="28"/>
          <w:szCs w:val="28"/>
          <w:lang w:eastAsia="ru-RU"/>
        </w:rPr>
        <w:t>Windows</w:t>
      </w:r>
      <w:proofErr w:type="spellEnd"/>
      <w:r w:rsidRPr="00E745C2">
        <w:rPr>
          <w:rFonts w:ascii="Times New Roman" w:eastAsiaTheme="minorEastAsia" w:hAnsi="Times New Roman" w:cs="Times New Roman"/>
          <w:color w:val="000000"/>
          <w:sz w:val="28"/>
          <w:szCs w:val="28"/>
          <w:lang w:eastAsia="ru-RU"/>
        </w:rPr>
        <w:t xml:space="preserve"> NT(и ОС созданных на базе  NT</w:t>
      </w:r>
      <w:proofErr w:type="gramStart"/>
      <w:r w:rsidRPr="00E745C2">
        <w:rPr>
          <w:rFonts w:ascii="Times New Roman" w:eastAsiaTheme="minorEastAsia" w:hAnsi="Times New Roman" w:cs="Times New Roman"/>
          <w:color w:val="000000"/>
          <w:sz w:val="28"/>
          <w:szCs w:val="28"/>
          <w:lang w:eastAsia="ru-RU"/>
        </w:rPr>
        <w:t xml:space="preserve"> )</w:t>
      </w:r>
      <w:proofErr w:type="gramEnd"/>
      <w:r w:rsidRPr="00E745C2">
        <w:rPr>
          <w:rFonts w:ascii="Times New Roman" w:eastAsiaTheme="minorEastAsia" w:hAnsi="Times New Roman" w:cs="Times New Roman"/>
          <w:color w:val="000000"/>
          <w:sz w:val="28"/>
          <w:szCs w:val="28"/>
          <w:lang w:eastAsia="ru-RU"/>
        </w:rPr>
        <w:t xml:space="preserve"> существуют различные типы серверов (рисунок 14.3):</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bookmarkStart w:id="0" w:name="_GoBack"/>
      <w:r w:rsidRPr="00E745C2">
        <w:rPr>
          <w:rFonts w:ascii="Times New Roman" w:eastAsiaTheme="minorEastAsia" w:hAnsi="Times New Roman" w:cs="Times New Roman"/>
          <w:noProof/>
          <w:color w:val="000000"/>
          <w:sz w:val="28"/>
          <w:szCs w:val="28"/>
          <w:lang w:eastAsia="ru-RU"/>
        </w:rPr>
        <w:drawing>
          <wp:inline distT="0" distB="0" distL="0" distR="0" wp14:anchorId="76C9B564" wp14:editId="3340BDAE">
            <wp:extent cx="5943600" cy="2133600"/>
            <wp:effectExtent l="0" t="0" r="0" b="0"/>
            <wp:docPr id="4" name="Рисунок 4" descr="C:\Users\Василий\Desktop\ТСОИ-2021г\Введение_files\image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Василий\Desktop\ТСОИ-2021г\Введение_files\image030.jpg"/>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5943600" cy="2133600"/>
                    </a:xfrm>
                    <a:prstGeom prst="rect">
                      <a:avLst/>
                    </a:prstGeom>
                    <a:noFill/>
                    <a:ln>
                      <a:noFill/>
                    </a:ln>
                  </pic:spPr>
                </pic:pic>
              </a:graphicData>
            </a:graphic>
          </wp:inline>
        </w:drawing>
      </w:r>
      <w:bookmarkEnd w:id="0"/>
    </w:p>
    <w:p w:rsidR="00E745C2" w:rsidRPr="00E745C2" w:rsidRDefault="00E745C2" w:rsidP="00E745C2">
      <w:pPr>
        <w:autoSpaceDE w:val="0"/>
        <w:autoSpaceDN w:val="0"/>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Рисунок 14.3 - Специализированные серверы</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i/>
          <w:iCs/>
          <w:color w:val="000000"/>
          <w:sz w:val="28"/>
          <w:szCs w:val="28"/>
          <w:lang w:eastAsia="ru-RU"/>
        </w:rPr>
        <w:t>         ФАЙЛ-СЕРВЕРЫ И ПРИНТ-СЕРВЕРЫ</w:t>
      </w:r>
      <w:r w:rsidRPr="00E745C2">
        <w:rPr>
          <w:rFonts w:ascii="Times New Roman" w:eastAsiaTheme="minorEastAsia" w:hAnsi="Times New Roman" w:cs="Times New Roman"/>
          <w:color w:val="000000"/>
          <w:sz w:val="28"/>
          <w:szCs w:val="28"/>
          <w:lang w:eastAsia="ru-RU"/>
        </w:rPr>
        <w:t>. Они управляют доступом пользователей соответственно к файлам и принтерам.</w:t>
      </w:r>
      <w:r w:rsidRPr="00E745C2">
        <w:rPr>
          <w:rFonts w:ascii="Times New Roman" w:eastAsiaTheme="minorEastAsia" w:hAnsi="Times New Roman" w:cs="Times New Roman"/>
          <w:i/>
          <w:iCs/>
          <w:color w:val="000000"/>
          <w:sz w:val="28"/>
          <w:szCs w:val="28"/>
          <w:lang w:eastAsia="ru-RU"/>
        </w:rPr>
        <w:t xml:space="preserve">   </w:t>
      </w:r>
    </w:p>
    <w:p w:rsidR="00E745C2" w:rsidRPr="00E745C2" w:rsidRDefault="00E745C2" w:rsidP="00E745C2">
      <w:pPr>
        <w:autoSpaceDE w:val="0"/>
        <w:autoSpaceDN w:val="0"/>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i/>
          <w:iCs/>
          <w:color w:val="000000"/>
          <w:sz w:val="28"/>
          <w:szCs w:val="28"/>
          <w:lang w:eastAsia="ru-RU"/>
        </w:rPr>
        <w:t>СЕРВЕРЫ ПРИЛОЖЕНИЙ</w:t>
      </w:r>
      <w:r w:rsidRPr="00E745C2">
        <w:rPr>
          <w:rFonts w:ascii="Times New Roman" w:eastAsiaTheme="minorEastAsia" w:hAnsi="Times New Roman" w:cs="Times New Roman"/>
          <w:color w:val="000000"/>
          <w:sz w:val="28"/>
          <w:szCs w:val="28"/>
          <w:lang w:eastAsia="ru-RU"/>
        </w:rPr>
        <w:t xml:space="preserve">. На серверах приложений выполняются прикладные части клиент-серверных приложений, а также находятся данные, доступные клиентам. А в сервере приложений на запрашивающий компьютер пересылаются только результаты запроса. </w:t>
      </w:r>
    </w:p>
    <w:p w:rsidR="00E745C2" w:rsidRPr="00E745C2" w:rsidRDefault="00E745C2" w:rsidP="00E745C2">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i/>
          <w:iCs/>
          <w:color w:val="000000"/>
          <w:sz w:val="28"/>
          <w:szCs w:val="28"/>
          <w:lang w:eastAsia="ru-RU"/>
        </w:rPr>
        <w:t>         ПОЧТОВЫЕ СЕРВЕРЫ</w:t>
      </w:r>
      <w:r w:rsidRPr="00E745C2">
        <w:rPr>
          <w:rFonts w:ascii="Times New Roman" w:eastAsiaTheme="minorEastAsia" w:hAnsi="Times New Roman" w:cs="Times New Roman"/>
          <w:color w:val="000000"/>
          <w:sz w:val="28"/>
          <w:szCs w:val="28"/>
          <w:lang w:eastAsia="ru-RU"/>
        </w:rPr>
        <w:t>. Они управляют передачей электронных сообщений между серверами и пользователями сети.</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proofErr w:type="gramStart"/>
      <w:r w:rsidRPr="00E745C2">
        <w:rPr>
          <w:rFonts w:ascii="Times New Roman" w:eastAsiaTheme="minorEastAsia" w:hAnsi="Times New Roman" w:cs="Times New Roman"/>
          <w:i/>
          <w:iCs/>
          <w:color w:val="000000"/>
          <w:sz w:val="28"/>
          <w:szCs w:val="28"/>
          <w:lang w:eastAsia="ru-RU"/>
        </w:rPr>
        <w:t>ФАКС-СЕРВЕРЫ</w:t>
      </w:r>
      <w:proofErr w:type="gramEnd"/>
      <w:r w:rsidRPr="00E745C2">
        <w:rPr>
          <w:rFonts w:ascii="Times New Roman" w:eastAsiaTheme="minorEastAsia" w:hAnsi="Times New Roman" w:cs="Times New Roman"/>
          <w:i/>
          <w:iCs/>
          <w:color w:val="000000"/>
          <w:sz w:val="28"/>
          <w:szCs w:val="28"/>
          <w:lang w:eastAsia="ru-RU"/>
        </w:rPr>
        <w:t xml:space="preserve">. </w:t>
      </w:r>
      <w:proofErr w:type="gramStart"/>
      <w:r w:rsidRPr="00E745C2">
        <w:rPr>
          <w:rFonts w:ascii="Times New Roman" w:eastAsiaTheme="minorEastAsia" w:hAnsi="Times New Roman" w:cs="Times New Roman"/>
          <w:color w:val="000000"/>
          <w:sz w:val="28"/>
          <w:szCs w:val="28"/>
          <w:lang w:eastAsia="ru-RU"/>
        </w:rPr>
        <w:t>Факс-серверы</w:t>
      </w:r>
      <w:proofErr w:type="gramEnd"/>
      <w:r w:rsidRPr="00E745C2">
        <w:rPr>
          <w:rFonts w:ascii="Times New Roman" w:eastAsiaTheme="minorEastAsia" w:hAnsi="Times New Roman" w:cs="Times New Roman"/>
          <w:color w:val="000000"/>
          <w:sz w:val="28"/>
          <w:szCs w:val="28"/>
          <w:lang w:eastAsia="ru-RU"/>
        </w:rPr>
        <w:t xml:space="preserve"> управляют потоком входящих и исходящих факсимильных сообщений через один или несколько факс-модемов.</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i/>
          <w:iCs/>
          <w:color w:val="000000"/>
          <w:sz w:val="28"/>
          <w:szCs w:val="28"/>
          <w:lang w:eastAsia="ru-RU"/>
        </w:rPr>
        <w:t xml:space="preserve">         КОММУНИКАЦИОННЫЕ СЕРВЕРЫ. </w:t>
      </w:r>
      <w:r w:rsidRPr="00E745C2">
        <w:rPr>
          <w:rFonts w:ascii="Times New Roman" w:eastAsiaTheme="minorEastAsia" w:hAnsi="Times New Roman" w:cs="Times New Roman"/>
          <w:color w:val="000000"/>
          <w:sz w:val="28"/>
          <w:szCs w:val="28"/>
          <w:lang w:eastAsia="ru-RU"/>
        </w:rPr>
        <w:t xml:space="preserve">Коммуникационные серверы управляют потоком данных и почтовых сообщений между этой сетью и другими сетями, </w:t>
      </w:r>
      <w:proofErr w:type="spellStart"/>
      <w:r w:rsidRPr="00E745C2">
        <w:rPr>
          <w:rFonts w:ascii="Times New Roman" w:eastAsiaTheme="minorEastAsia" w:hAnsi="Times New Roman" w:cs="Times New Roman"/>
          <w:color w:val="000000"/>
          <w:sz w:val="28"/>
          <w:szCs w:val="28"/>
          <w:lang w:eastAsia="ru-RU"/>
        </w:rPr>
        <w:t>мэйнфреймами</w:t>
      </w:r>
      <w:proofErr w:type="spellEnd"/>
      <w:r w:rsidRPr="00E745C2">
        <w:rPr>
          <w:rFonts w:ascii="Times New Roman" w:eastAsiaTheme="minorEastAsia" w:hAnsi="Times New Roman" w:cs="Times New Roman"/>
          <w:color w:val="000000"/>
          <w:sz w:val="28"/>
          <w:szCs w:val="28"/>
          <w:lang w:eastAsia="ru-RU"/>
        </w:rPr>
        <w:t xml:space="preserve"> или удаленными пользователями через модем и телефонную линию. Служба каталогов предназначена для поиска, хранения и </w:t>
      </w:r>
      <w:proofErr w:type="gramStart"/>
      <w:r w:rsidRPr="00E745C2">
        <w:rPr>
          <w:rFonts w:ascii="Times New Roman" w:eastAsiaTheme="minorEastAsia" w:hAnsi="Times New Roman" w:cs="Times New Roman"/>
          <w:color w:val="000000"/>
          <w:sz w:val="28"/>
          <w:szCs w:val="28"/>
          <w:lang w:eastAsia="ru-RU"/>
        </w:rPr>
        <w:t xml:space="preserve">зашиты информации в сети </w:t>
      </w:r>
      <w:proofErr w:type="spellStart"/>
      <w:r w:rsidRPr="00E745C2">
        <w:rPr>
          <w:rFonts w:ascii="Times New Roman" w:eastAsiaTheme="minorEastAsia" w:hAnsi="Times New Roman" w:cs="Times New Roman"/>
          <w:color w:val="000000"/>
          <w:sz w:val="28"/>
          <w:szCs w:val="28"/>
          <w:lang w:eastAsia="ru-RU"/>
        </w:rPr>
        <w:t>Windows</w:t>
      </w:r>
      <w:proofErr w:type="spellEnd"/>
      <w:r w:rsidRPr="00E745C2">
        <w:rPr>
          <w:rFonts w:ascii="Times New Roman" w:eastAsiaTheme="minorEastAsia" w:hAnsi="Times New Roman" w:cs="Times New Roman"/>
          <w:color w:val="000000"/>
          <w:sz w:val="28"/>
          <w:szCs w:val="28"/>
          <w:lang w:eastAsia="ru-RU"/>
        </w:rPr>
        <w:t xml:space="preserve"> NT </w:t>
      </w:r>
      <w:proofErr w:type="spellStart"/>
      <w:r w:rsidRPr="00E745C2">
        <w:rPr>
          <w:rFonts w:ascii="Times New Roman" w:eastAsiaTheme="minorEastAsia" w:hAnsi="Times New Roman" w:cs="Times New Roman"/>
          <w:color w:val="000000"/>
          <w:sz w:val="28"/>
          <w:szCs w:val="28"/>
          <w:lang w:eastAsia="ru-RU"/>
        </w:rPr>
        <w:t>Server</w:t>
      </w:r>
      <w:proofErr w:type="spellEnd"/>
      <w:r w:rsidRPr="00E745C2">
        <w:rPr>
          <w:rFonts w:ascii="Times New Roman" w:eastAsiaTheme="minorEastAsia" w:hAnsi="Times New Roman" w:cs="Times New Roman"/>
          <w:color w:val="000000"/>
          <w:sz w:val="28"/>
          <w:szCs w:val="28"/>
          <w:lang w:eastAsia="ru-RU"/>
        </w:rPr>
        <w:t xml:space="preserve"> объединяет</w:t>
      </w:r>
      <w:proofErr w:type="gramEnd"/>
      <w:r w:rsidRPr="00E745C2">
        <w:rPr>
          <w:rFonts w:ascii="Times New Roman" w:eastAsiaTheme="minorEastAsia" w:hAnsi="Times New Roman" w:cs="Times New Roman"/>
          <w:color w:val="000000"/>
          <w:sz w:val="28"/>
          <w:szCs w:val="28"/>
          <w:lang w:eastAsia="ru-RU"/>
        </w:rPr>
        <w:t xml:space="preserve"> компьютеры в логические группы - домены (</w:t>
      </w:r>
      <w:proofErr w:type="spellStart"/>
      <w:r w:rsidRPr="00E745C2">
        <w:rPr>
          <w:rFonts w:ascii="Times New Roman" w:eastAsiaTheme="minorEastAsia" w:hAnsi="Times New Roman" w:cs="Times New Roman"/>
          <w:color w:val="000000"/>
          <w:sz w:val="28"/>
          <w:szCs w:val="28"/>
          <w:lang w:eastAsia="ru-RU"/>
        </w:rPr>
        <w:t>domain</w:t>
      </w:r>
      <w:proofErr w:type="spellEnd"/>
      <w:r w:rsidRPr="00E745C2">
        <w:rPr>
          <w:rFonts w:ascii="Times New Roman" w:eastAsiaTheme="minorEastAsia" w:hAnsi="Times New Roman" w:cs="Times New Roman"/>
          <w:color w:val="000000"/>
          <w:sz w:val="28"/>
          <w:szCs w:val="28"/>
          <w:lang w:eastAsia="ru-RU"/>
        </w:rPr>
        <w:t>), система защиты которых наделяет пользователей различными правами доступа к любому сетевому ресурсу.</w:t>
      </w:r>
    </w:p>
    <w:p w:rsidR="00E745C2" w:rsidRPr="00E745C2" w:rsidRDefault="00E745C2" w:rsidP="00E745C2">
      <w:pPr>
        <w:autoSpaceDE w:val="0"/>
        <w:autoSpaceDN w:val="0"/>
        <w:spacing w:before="100" w:beforeAutospacing="1" w:after="100" w:afterAutospacing="1" w:line="240" w:lineRule="auto"/>
        <w:jc w:val="both"/>
        <w:rPr>
          <w:rFonts w:ascii="Times New Roman" w:eastAsiaTheme="minorEastAsia" w:hAnsi="Times New Roman" w:cs="Times New Roman"/>
          <w:sz w:val="24"/>
          <w:szCs w:val="24"/>
          <w:lang w:eastAsia="ru-RU"/>
        </w:rPr>
      </w:pPr>
      <w:r w:rsidRPr="00E745C2">
        <w:rPr>
          <w:rFonts w:ascii="Times New Roman" w:eastAsiaTheme="minorEastAsia" w:hAnsi="Times New Roman" w:cs="Times New Roman"/>
          <w:color w:val="000000"/>
          <w:sz w:val="28"/>
          <w:szCs w:val="28"/>
          <w:lang w:eastAsia="ru-RU"/>
        </w:rPr>
        <w:t xml:space="preserve">         В расширенной сети использование серверов разных типов приобретает особую актуальность. Необходимо поэтому учитывать все возможные нюансы, которые могут проявиться при разрастании сети, с тем, чтобы изменение роли определенного сервера в дальнейшем не отразилось на работе всей сети. Сетевой сервер и операционная система работают как единое целое. Без операционной системы даже самый мощный сервер представляет собой лишь груду железа. А операционная система позволяет реализовать потенциал аппаратных ресурсов сервера. </w:t>
      </w:r>
    </w:p>
    <w:p w:rsidR="005A3ED8" w:rsidRDefault="00E745C2"/>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085"/>
    <w:rsid w:val="001B6BED"/>
    <w:rsid w:val="00532085"/>
    <w:rsid w:val="00BD6B36"/>
    <w:rsid w:val="00E745C2"/>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45C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45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45C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45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8;&#1057;&#1054;&#1048;-2021&#1075;\&#1042;&#1074;&#1077;&#1076;&#1077;&#1085;&#1080;&#1077;_files\image030.jpg" TargetMode="External"/><Relationship Id="rId3" Type="http://schemas.openxmlformats.org/officeDocument/2006/relationships/settings" Target="settings.xml"/><Relationship Id="rId7" Type="http://schemas.openxmlformats.org/officeDocument/2006/relationships/image" Target="file:///C:\Users\&#1042;&#1072;&#1089;&#1080;&#1083;&#1080;&#1081;\Desktop\&#1058;&#1057;&#1054;&#1048;-2021&#1075;\&#1042;&#1074;&#1077;&#1076;&#1077;&#1085;&#1080;&#1077;_files\image029.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57;&#1054;&#1048;-2021&#1075;\&#1042;&#1074;&#1077;&#1076;&#1077;&#1085;&#1080;&#1077;_files\image028.jpg" TargetMode="External"/><Relationship Id="rId5" Type="http://schemas.openxmlformats.org/officeDocument/2006/relationships/image" Target="file:///C:\Users\&#1042;&#1072;&#1089;&#1080;&#1083;&#1080;&#1081;\Desktop\&#1058;&#1057;&#1054;&#1048;-2021&#1075;\&#1042;&#1074;&#1077;&#1076;&#1077;&#1085;&#1080;&#1077;_files\image027.gi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1315</Words>
  <Characters>7502</Characters>
  <Application>Microsoft Office Word</Application>
  <DocSecurity>0</DocSecurity>
  <Lines>62</Lines>
  <Paragraphs>17</Paragraphs>
  <ScaleCrop>false</ScaleCrop>
  <Company/>
  <LinksUpToDate>false</LinksUpToDate>
  <CharactersWithSpaces>8800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2021-03-31T05:15:00Z</dcterms:created>
  <dcterms:modified xsi:type="dcterms:W3CDTF">2021-03-31T05:16:00Z</dcterms:modified>
</cp:coreProperties>
</file>